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4B3F" w:rsidRDefault="00854B3F" w:rsidP="00854B3F">
      <w:pPr>
        <w:ind w:firstLine="698"/>
        <w:jc w:val="right"/>
      </w:pPr>
      <w:bookmarkStart w:id="0" w:name="sub_101000"/>
      <w:r>
        <w:rPr>
          <w:rStyle w:val="a3"/>
        </w:rPr>
        <w:t>Приложение</w:t>
      </w:r>
      <w:r>
        <w:rPr>
          <w:rStyle w:val="a3"/>
        </w:rPr>
        <w:br/>
        <w:t xml:space="preserve">к </w:t>
      </w:r>
      <w:hyperlink w:anchor="sub_100000" w:history="1">
        <w:r>
          <w:rPr>
            <w:rStyle w:val="a4"/>
          </w:rPr>
          <w:t>договору</w:t>
        </w:r>
      </w:hyperlink>
      <w:r>
        <w:rPr>
          <w:rStyle w:val="a3"/>
        </w:rPr>
        <w:t xml:space="preserve"> о подключении</w:t>
      </w:r>
      <w:r>
        <w:rPr>
          <w:rStyle w:val="a3"/>
        </w:rPr>
        <w:br/>
        <w:t>(технологическом присоединении)</w:t>
      </w:r>
      <w:r>
        <w:rPr>
          <w:rStyle w:val="a3"/>
        </w:rPr>
        <w:br/>
        <w:t>газоиспользующего оборудования</w:t>
      </w:r>
      <w:r>
        <w:rPr>
          <w:rStyle w:val="a3"/>
        </w:rPr>
        <w:br/>
        <w:t>к сети газораспределения</w:t>
      </w:r>
      <w:r>
        <w:rPr>
          <w:rStyle w:val="a3"/>
        </w:rPr>
        <w:br/>
        <w:t>в рамках догазификации котельных</w:t>
      </w:r>
      <w:r>
        <w:rPr>
          <w:rStyle w:val="a3"/>
        </w:rPr>
        <w:br/>
        <w:t>(форма)</w:t>
      </w:r>
    </w:p>
    <w:bookmarkEnd w:id="0"/>
    <w:p w:rsidR="00854B3F" w:rsidRDefault="00854B3F" w:rsidP="00854B3F"/>
    <w:p w:rsidR="00854B3F" w:rsidRDefault="00854B3F" w:rsidP="00854B3F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 </w:t>
      </w:r>
      <w:r>
        <w:rPr>
          <w:rStyle w:val="a3"/>
          <w:sz w:val="22"/>
          <w:szCs w:val="22"/>
        </w:rPr>
        <w:t>ТЕХНИЧЕСКИЕ УСЛОВИЯ</w:t>
      </w:r>
    </w:p>
    <w:p w:rsidR="00854B3F" w:rsidRDefault="00854B3F" w:rsidP="00854B3F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>
        <w:rPr>
          <w:rStyle w:val="a3"/>
          <w:sz w:val="22"/>
          <w:szCs w:val="22"/>
        </w:rPr>
        <w:t>на подключение (технологическое присоединение) газоиспользующего</w:t>
      </w:r>
    </w:p>
    <w:p w:rsidR="00854B3F" w:rsidRDefault="00854B3F" w:rsidP="00854B3F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rStyle w:val="a3"/>
          <w:sz w:val="22"/>
          <w:szCs w:val="22"/>
        </w:rPr>
        <w:t>оборудования к сети газораспределения в рамках догазификации котельных</w:t>
      </w:r>
    </w:p>
    <w:p w:rsidR="00854B3F" w:rsidRDefault="00854B3F" w:rsidP="00854B3F"/>
    <w:p w:rsidR="00854B3F" w:rsidRDefault="00854B3F" w:rsidP="00854B3F">
      <w:pPr>
        <w:pStyle w:val="a6"/>
        <w:rPr>
          <w:sz w:val="22"/>
          <w:szCs w:val="22"/>
        </w:rPr>
      </w:pPr>
      <w:bookmarkStart w:id="1" w:name="sub_101001"/>
      <w:r>
        <w:rPr>
          <w:sz w:val="22"/>
          <w:szCs w:val="22"/>
        </w:rPr>
        <w:t xml:space="preserve">     1.__________________________________________________________________</w:t>
      </w:r>
    </w:p>
    <w:bookmarkEnd w:id="1"/>
    <w:p w:rsidR="00854B3F" w:rsidRDefault="00854B3F" w:rsidP="00854B3F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(наименование газораспределительной организации (исполнителя),</w:t>
      </w:r>
    </w:p>
    <w:p w:rsidR="00854B3F" w:rsidRDefault="00854B3F" w:rsidP="00854B3F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выдавшей технические условия)</w:t>
      </w:r>
    </w:p>
    <w:p w:rsidR="00854B3F" w:rsidRDefault="00854B3F" w:rsidP="00854B3F">
      <w:pPr>
        <w:pStyle w:val="a6"/>
        <w:rPr>
          <w:sz w:val="22"/>
          <w:szCs w:val="22"/>
        </w:rPr>
      </w:pPr>
      <w:bookmarkStart w:id="2" w:name="sub_101002"/>
      <w:r>
        <w:rPr>
          <w:sz w:val="22"/>
          <w:szCs w:val="22"/>
        </w:rPr>
        <w:t xml:space="preserve">     2.__________________________________________________________________</w:t>
      </w:r>
    </w:p>
    <w:bookmarkEnd w:id="2"/>
    <w:p w:rsidR="00854B3F" w:rsidRDefault="00854B3F" w:rsidP="00854B3F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(полное и сокращенное (при наличии) наименование,</w:t>
      </w:r>
    </w:p>
    <w:p w:rsidR="00854B3F" w:rsidRDefault="00854B3F" w:rsidP="00854B3F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организационно-правовая форма заявителя - юридического лица)</w:t>
      </w:r>
    </w:p>
    <w:p w:rsidR="00854B3F" w:rsidRDefault="00854B3F" w:rsidP="00854B3F">
      <w:pPr>
        <w:pStyle w:val="a6"/>
        <w:rPr>
          <w:sz w:val="22"/>
          <w:szCs w:val="22"/>
        </w:rPr>
      </w:pPr>
      <w:bookmarkStart w:id="3" w:name="sub_101003"/>
      <w:r>
        <w:rPr>
          <w:sz w:val="22"/>
          <w:szCs w:val="22"/>
        </w:rPr>
        <w:t xml:space="preserve">     3.__________________________________________________________________</w:t>
      </w:r>
    </w:p>
    <w:bookmarkEnd w:id="3"/>
    <w:p w:rsidR="00854B3F" w:rsidRDefault="00854B3F" w:rsidP="00854B3F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854B3F" w:rsidRDefault="00854B3F" w:rsidP="00854B3F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(наименование котельной)</w:t>
      </w:r>
    </w:p>
    <w:p w:rsidR="00854B3F" w:rsidRDefault="00854B3F" w:rsidP="00854B3F">
      <w:pPr>
        <w:pStyle w:val="a6"/>
        <w:rPr>
          <w:sz w:val="22"/>
          <w:szCs w:val="22"/>
        </w:rPr>
      </w:pPr>
      <w:r>
        <w:rPr>
          <w:sz w:val="22"/>
          <w:szCs w:val="22"/>
        </w:rPr>
        <w:t>расположенной (проектируемой) по адресу:_________________________________</w:t>
      </w:r>
    </w:p>
    <w:p w:rsidR="00854B3F" w:rsidRDefault="00854B3F" w:rsidP="00854B3F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854B3F" w:rsidRDefault="00854B3F" w:rsidP="00854B3F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(место нахождения котельной)</w:t>
      </w:r>
    </w:p>
    <w:p w:rsidR="00854B3F" w:rsidRDefault="00854B3F" w:rsidP="00854B3F">
      <w:pPr>
        <w:pStyle w:val="a6"/>
        <w:rPr>
          <w:sz w:val="22"/>
          <w:szCs w:val="22"/>
        </w:rPr>
      </w:pPr>
      <w:bookmarkStart w:id="4" w:name="sub_101004"/>
      <w:r>
        <w:rPr>
          <w:sz w:val="22"/>
          <w:szCs w:val="22"/>
        </w:rPr>
        <w:t xml:space="preserve">     4. Величина    максимального    часового    расхода газа  (мощности)</w:t>
      </w:r>
    </w:p>
    <w:bookmarkEnd w:id="4"/>
    <w:p w:rsidR="00854B3F" w:rsidRDefault="00854B3F" w:rsidP="00854B3F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газоиспользующего оборудования (подключаемого   и ранее   подключенного)</w:t>
      </w:r>
    </w:p>
    <w:p w:rsidR="00854B3F" w:rsidRDefault="00854B3F" w:rsidP="00854B3F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_______куб. метров в час, в том числе (в случае одной точки подключения):</w:t>
      </w:r>
    </w:p>
    <w:p w:rsidR="00854B3F" w:rsidRDefault="00854B3F" w:rsidP="00854B3F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величина    максимального    часового   расхода   газа    (мощности)</w:t>
      </w:r>
    </w:p>
    <w:p w:rsidR="00854B3F" w:rsidRDefault="00854B3F" w:rsidP="00854B3F">
      <w:pPr>
        <w:pStyle w:val="a6"/>
        <w:rPr>
          <w:sz w:val="22"/>
          <w:szCs w:val="22"/>
        </w:rPr>
      </w:pPr>
      <w:r>
        <w:rPr>
          <w:sz w:val="22"/>
          <w:szCs w:val="22"/>
        </w:rPr>
        <w:t>подключаемого газоиспользующего оборудования _________куб. метров в  час;</w:t>
      </w:r>
    </w:p>
    <w:p w:rsidR="00854B3F" w:rsidRDefault="00854B3F" w:rsidP="00854B3F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величина   максимального    часового    расхода    газа   (мощности)</w:t>
      </w:r>
    </w:p>
    <w:p w:rsidR="00854B3F" w:rsidRDefault="00854B3F" w:rsidP="00854B3F">
      <w:pPr>
        <w:pStyle w:val="a6"/>
        <w:rPr>
          <w:sz w:val="22"/>
          <w:szCs w:val="22"/>
        </w:rPr>
      </w:pPr>
      <w:r>
        <w:rPr>
          <w:sz w:val="22"/>
          <w:szCs w:val="22"/>
        </w:rPr>
        <w:t>газоиспользующего оборудования, ранее подключенного в точке   подключения</w:t>
      </w:r>
    </w:p>
    <w:p w:rsidR="00854B3F" w:rsidRDefault="00854B3F" w:rsidP="00854B3F">
      <w:pPr>
        <w:pStyle w:val="a6"/>
        <w:rPr>
          <w:sz w:val="22"/>
          <w:szCs w:val="22"/>
        </w:rPr>
      </w:pPr>
      <w:r>
        <w:rPr>
          <w:sz w:val="22"/>
          <w:szCs w:val="22"/>
        </w:rPr>
        <w:t>газоиспользующего оборудования, ___________куб. метров в час.</w:t>
      </w:r>
    </w:p>
    <w:p w:rsidR="00854B3F" w:rsidRDefault="00854B3F" w:rsidP="00854B3F">
      <w:pPr>
        <w:pStyle w:val="a6"/>
        <w:rPr>
          <w:sz w:val="22"/>
          <w:szCs w:val="22"/>
        </w:rPr>
      </w:pPr>
      <w:bookmarkStart w:id="5" w:name="sub_101005"/>
      <w:r>
        <w:rPr>
          <w:sz w:val="22"/>
          <w:szCs w:val="22"/>
        </w:rPr>
        <w:t xml:space="preserve">     5. Давление газа в точке подключения:</w:t>
      </w:r>
    </w:p>
    <w:bookmarkEnd w:id="5"/>
    <w:p w:rsidR="00854B3F" w:rsidRDefault="00854B3F" w:rsidP="00854B3F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максимальное ______________МПа;</w:t>
      </w:r>
    </w:p>
    <w:p w:rsidR="00854B3F" w:rsidRDefault="00854B3F" w:rsidP="00854B3F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фактическое (расчетное)_______________МПа.</w:t>
      </w:r>
    </w:p>
    <w:p w:rsidR="00854B3F" w:rsidRDefault="00854B3F" w:rsidP="00854B3F">
      <w:pPr>
        <w:pStyle w:val="a6"/>
        <w:rPr>
          <w:sz w:val="22"/>
          <w:szCs w:val="22"/>
        </w:rPr>
      </w:pPr>
      <w:bookmarkStart w:id="6" w:name="sub_101006"/>
      <w:r>
        <w:rPr>
          <w:sz w:val="22"/>
          <w:szCs w:val="22"/>
        </w:rPr>
        <w:t xml:space="preserve">     6. Срок подключения    (технологического    присоединения)   к сетям</w:t>
      </w:r>
    </w:p>
    <w:bookmarkEnd w:id="6"/>
    <w:p w:rsidR="00854B3F" w:rsidRDefault="00854B3F" w:rsidP="00854B3F">
      <w:pPr>
        <w:pStyle w:val="a6"/>
        <w:rPr>
          <w:sz w:val="22"/>
          <w:szCs w:val="22"/>
        </w:rPr>
      </w:pPr>
      <w:r>
        <w:rPr>
          <w:sz w:val="22"/>
          <w:szCs w:val="22"/>
        </w:rPr>
        <w:t>газораспределения котельной______________________________________________</w:t>
      </w:r>
    </w:p>
    <w:p w:rsidR="00854B3F" w:rsidRDefault="00854B3F" w:rsidP="00854B3F">
      <w:pPr>
        <w:pStyle w:val="a6"/>
        <w:rPr>
          <w:sz w:val="22"/>
          <w:szCs w:val="22"/>
        </w:rPr>
      </w:pPr>
      <w:bookmarkStart w:id="7" w:name="sub_101007"/>
      <w:r>
        <w:rPr>
          <w:sz w:val="22"/>
          <w:szCs w:val="22"/>
        </w:rPr>
        <w:t xml:space="preserve">     7. Информация о газопроводе в точке подключения_____________________</w:t>
      </w:r>
    </w:p>
    <w:bookmarkEnd w:id="7"/>
    <w:p w:rsidR="00854B3F" w:rsidRDefault="00854B3F" w:rsidP="00854B3F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854B3F" w:rsidRDefault="00854B3F" w:rsidP="00854B3F">
      <w:pPr>
        <w:pStyle w:val="a6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(диаметр, материал труб, способ прокладки, тип защитного покрытия,</w:t>
      </w:r>
    </w:p>
    <w:p w:rsidR="00854B3F" w:rsidRDefault="00854B3F" w:rsidP="00854B3F">
      <w:pPr>
        <w:pStyle w:val="a6"/>
        <w:rPr>
          <w:sz w:val="22"/>
          <w:szCs w:val="22"/>
        </w:rPr>
      </w:pPr>
      <w:r>
        <w:rPr>
          <w:sz w:val="22"/>
          <w:szCs w:val="22"/>
        </w:rPr>
        <w:t>максимальное рабочее давление, фактическое (расчетное) давление, наличие</w:t>
      </w:r>
    </w:p>
    <w:p w:rsidR="00854B3F" w:rsidRDefault="00854B3F" w:rsidP="00854B3F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электрохимической защиты, протяженность)</w:t>
      </w:r>
    </w:p>
    <w:p w:rsidR="00854B3F" w:rsidRDefault="00854B3F" w:rsidP="00854B3F">
      <w:pPr>
        <w:pStyle w:val="a6"/>
        <w:rPr>
          <w:sz w:val="22"/>
          <w:szCs w:val="22"/>
        </w:rPr>
      </w:pPr>
      <w:bookmarkStart w:id="8" w:name="sub_101008"/>
      <w:r>
        <w:rPr>
          <w:sz w:val="22"/>
          <w:szCs w:val="22"/>
        </w:rPr>
        <w:t xml:space="preserve">     8. Величина   максимального   часового   расхода   газа   (мощности)</w:t>
      </w:r>
    </w:p>
    <w:bookmarkEnd w:id="8"/>
    <w:p w:rsidR="00854B3F" w:rsidRDefault="00854B3F" w:rsidP="00854B3F">
      <w:pPr>
        <w:pStyle w:val="a6"/>
        <w:rPr>
          <w:sz w:val="22"/>
          <w:szCs w:val="22"/>
        </w:rPr>
      </w:pPr>
      <w:r>
        <w:rPr>
          <w:sz w:val="22"/>
          <w:szCs w:val="22"/>
        </w:rPr>
        <w:t>газоиспользующего оборудования (подключаемого и ранее подключенного)   по</w:t>
      </w:r>
    </w:p>
    <w:p w:rsidR="00854B3F" w:rsidRDefault="00854B3F" w:rsidP="00854B3F">
      <w:pPr>
        <w:pStyle w:val="a6"/>
        <w:rPr>
          <w:sz w:val="22"/>
          <w:szCs w:val="22"/>
        </w:rPr>
      </w:pPr>
      <w:r>
        <w:rPr>
          <w:sz w:val="22"/>
          <w:szCs w:val="22"/>
        </w:rPr>
        <w:t>каждой из точек подключения (если их несколько)</w:t>
      </w:r>
    </w:p>
    <w:p w:rsidR="00854B3F" w:rsidRDefault="00854B3F" w:rsidP="00854B3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1500"/>
        <w:gridCol w:w="1500"/>
        <w:gridCol w:w="1500"/>
        <w:gridCol w:w="1500"/>
        <w:gridCol w:w="1500"/>
        <w:gridCol w:w="1500"/>
      </w:tblGrid>
      <w:tr w:rsidR="00854B3F" w:rsidTr="00F4502C">
        <w:tblPrEx>
          <w:tblCellMar>
            <w:top w:w="0" w:type="dxa"/>
            <w:bottom w:w="0" w:type="dxa"/>
          </w:tblCellMar>
        </w:tblPrEx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3F" w:rsidRDefault="00854B3F" w:rsidP="00F4502C">
            <w:pPr>
              <w:pStyle w:val="a5"/>
              <w:jc w:val="center"/>
            </w:pPr>
            <w:r>
              <w:t>Точка подключения (планируемая)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3F" w:rsidRDefault="00854B3F" w:rsidP="00F4502C">
            <w:pPr>
              <w:pStyle w:val="a5"/>
              <w:jc w:val="center"/>
            </w:pPr>
            <w:r>
              <w:t>Срок подключения (технологического присоединения) к сетям газораспределения (рабочих дней) с даты заключения договора о подключении (технологическом присоединении) газоиспользующего оборудования к</w:t>
            </w:r>
          </w:p>
          <w:p w:rsidR="00854B3F" w:rsidRDefault="00854B3F" w:rsidP="00F4502C">
            <w:pPr>
              <w:pStyle w:val="a5"/>
              <w:jc w:val="center"/>
            </w:pPr>
            <w:r>
              <w:t>сети газораспределения</w:t>
            </w:r>
          </w:p>
          <w:p w:rsidR="00854B3F" w:rsidRDefault="00854B3F" w:rsidP="00F4502C">
            <w:pPr>
              <w:pStyle w:val="a5"/>
              <w:jc w:val="center"/>
            </w:pPr>
            <w:r>
              <w:t>в рамках догазификации котельных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3F" w:rsidRDefault="00854B3F" w:rsidP="00F4502C">
            <w:pPr>
              <w:pStyle w:val="a5"/>
              <w:jc w:val="center"/>
            </w:pPr>
            <w:r>
              <w:t>Итоговая величина максимального часового расхода газа (мощности) газоиспользующего оборудования (подключаемого и ранее подключенного) (куб. метров в час)</w:t>
            </w:r>
            <w:hyperlink w:anchor="sub_1011111" w:history="1">
              <w:r>
                <w:rPr>
                  <w:rStyle w:val="a4"/>
                </w:rPr>
                <w:t>*</w:t>
              </w:r>
            </w:hyperlink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3F" w:rsidRDefault="00854B3F" w:rsidP="00F4502C">
            <w:pPr>
              <w:pStyle w:val="a5"/>
              <w:jc w:val="center"/>
            </w:pPr>
            <w:r>
              <w:t>Величина максимального расхода газа (мощности) подключаемого газоиспользующего оборудования (куб. метров в час)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3F" w:rsidRDefault="00854B3F" w:rsidP="00F4502C">
            <w:pPr>
              <w:pStyle w:val="a5"/>
              <w:jc w:val="center"/>
            </w:pPr>
            <w:r>
              <w:t>Величина максимального расхода газа (мощности)</w:t>
            </w:r>
          </w:p>
          <w:p w:rsidR="00854B3F" w:rsidRDefault="00854B3F" w:rsidP="00F4502C">
            <w:pPr>
              <w:pStyle w:val="a5"/>
              <w:jc w:val="center"/>
            </w:pPr>
            <w:r>
              <w:t>газоиспользующего оборудования, ранее присоединенного</w:t>
            </w:r>
          </w:p>
          <w:p w:rsidR="00854B3F" w:rsidRDefault="00854B3F" w:rsidP="00F4502C">
            <w:pPr>
              <w:pStyle w:val="a5"/>
              <w:jc w:val="center"/>
            </w:pPr>
            <w:r>
              <w:t>в точке подключения (куб. метров в час)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3F" w:rsidRDefault="00854B3F" w:rsidP="00F4502C">
            <w:pPr>
              <w:pStyle w:val="a5"/>
              <w:jc w:val="center"/>
            </w:pPr>
            <w:r>
              <w:t>Давление</w:t>
            </w:r>
          </w:p>
          <w:p w:rsidR="00854B3F" w:rsidRDefault="00854B3F" w:rsidP="00F4502C">
            <w:pPr>
              <w:pStyle w:val="a5"/>
              <w:jc w:val="center"/>
            </w:pPr>
            <w:r>
              <w:t>газа в точке подключения: максимальное (МПа); фактическое (расчетное) (МПа)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4B3F" w:rsidRDefault="00854B3F" w:rsidP="00F4502C">
            <w:pPr>
              <w:pStyle w:val="a5"/>
              <w:jc w:val="center"/>
            </w:pPr>
            <w:r>
              <w:t>Наименование существующей</w:t>
            </w:r>
          </w:p>
          <w:p w:rsidR="00854B3F" w:rsidRDefault="00854B3F" w:rsidP="00F4502C">
            <w:pPr>
              <w:pStyle w:val="a5"/>
              <w:jc w:val="center"/>
            </w:pPr>
            <w:r>
              <w:t>сети газораспределения,</w:t>
            </w:r>
          </w:p>
          <w:p w:rsidR="00854B3F" w:rsidRDefault="00854B3F" w:rsidP="00F4502C">
            <w:pPr>
              <w:pStyle w:val="a5"/>
              <w:jc w:val="center"/>
            </w:pPr>
            <w:r>
              <w:t>к которой осуществляется подключение (место нахождения сети газораспределения, диаметр, материал труб и тип защитного покрытия)</w:t>
            </w:r>
          </w:p>
        </w:tc>
      </w:tr>
      <w:tr w:rsidR="00854B3F" w:rsidTr="00F4502C">
        <w:tblPrEx>
          <w:tblCellMar>
            <w:top w:w="0" w:type="dxa"/>
            <w:bottom w:w="0" w:type="dxa"/>
          </w:tblCellMar>
        </w:tblPrEx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3F" w:rsidRDefault="00854B3F" w:rsidP="00F4502C">
            <w:pPr>
              <w:pStyle w:val="a5"/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3F" w:rsidRDefault="00854B3F" w:rsidP="00F4502C">
            <w:pPr>
              <w:pStyle w:val="a5"/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3F" w:rsidRDefault="00854B3F" w:rsidP="00F4502C">
            <w:pPr>
              <w:pStyle w:val="a5"/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3F" w:rsidRDefault="00854B3F" w:rsidP="00F4502C">
            <w:pPr>
              <w:pStyle w:val="a5"/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3F" w:rsidRDefault="00854B3F" w:rsidP="00F4502C">
            <w:pPr>
              <w:pStyle w:val="a5"/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3F" w:rsidRDefault="00854B3F" w:rsidP="00F4502C">
            <w:pPr>
              <w:pStyle w:val="a5"/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4B3F" w:rsidRDefault="00854B3F" w:rsidP="00F4502C">
            <w:pPr>
              <w:pStyle w:val="a5"/>
            </w:pPr>
          </w:p>
        </w:tc>
      </w:tr>
      <w:tr w:rsidR="00854B3F" w:rsidTr="00F4502C">
        <w:tblPrEx>
          <w:tblCellMar>
            <w:top w:w="0" w:type="dxa"/>
            <w:bottom w:w="0" w:type="dxa"/>
          </w:tblCellMar>
        </w:tblPrEx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3F" w:rsidRDefault="00854B3F" w:rsidP="00F4502C">
            <w:pPr>
              <w:pStyle w:val="a5"/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3F" w:rsidRDefault="00854B3F" w:rsidP="00F4502C">
            <w:pPr>
              <w:pStyle w:val="a5"/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3F" w:rsidRDefault="00854B3F" w:rsidP="00F4502C">
            <w:pPr>
              <w:pStyle w:val="a5"/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3F" w:rsidRDefault="00854B3F" w:rsidP="00F4502C">
            <w:pPr>
              <w:pStyle w:val="a5"/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3F" w:rsidRDefault="00854B3F" w:rsidP="00F4502C">
            <w:pPr>
              <w:pStyle w:val="a5"/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3F" w:rsidRDefault="00854B3F" w:rsidP="00F4502C">
            <w:pPr>
              <w:pStyle w:val="a5"/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4B3F" w:rsidRDefault="00854B3F" w:rsidP="00F4502C">
            <w:pPr>
              <w:pStyle w:val="a5"/>
            </w:pPr>
          </w:p>
        </w:tc>
      </w:tr>
      <w:tr w:rsidR="00854B3F" w:rsidTr="00F4502C">
        <w:tblPrEx>
          <w:tblCellMar>
            <w:top w:w="0" w:type="dxa"/>
            <w:bottom w:w="0" w:type="dxa"/>
          </w:tblCellMar>
        </w:tblPrEx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3F" w:rsidRDefault="00854B3F" w:rsidP="00F4502C">
            <w:pPr>
              <w:pStyle w:val="a5"/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3F" w:rsidRDefault="00854B3F" w:rsidP="00F4502C">
            <w:pPr>
              <w:pStyle w:val="a5"/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3F" w:rsidRDefault="00854B3F" w:rsidP="00F4502C">
            <w:pPr>
              <w:pStyle w:val="a5"/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3F" w:rsidRDefault="00854B3F" w:rsidP="00F4502C">
            <w:pPr>
              <w:pStyle w:val="a5"/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3F" w:rsidRDefault="00854B3F" w:rsidP="00F4502C">
            <w:pPr>
              <w:pStyle w:val="a5"/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B3F" w:rsidRDefault="00854B3F" w:rsidP="00F4502C">
            <w:pPr>
              <w:pStyle w:val="a5"/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4B3F" w:rsidRDefault="00854B3F" w:rsidP="00F4502C">
            <w:pPr>
              <w:pStyle w:val="a5"/>
            </w:pPr>
          </w:p>
        </w:tc>
      </w:tr>
    </w:tbl>
    <w:p w:rsidR="00854B3F" w:rsidRDefault="00854B3F" w:rsidP="00854B3F"/>
    <w:p w:rsidR="00854B3F" w:rsidRDefault="00854B3F" w:rsidP="00854B3F">
      <w:bookmarkStart w:id="9" w:name="sub_101009"/>
      <w:r>
        <w:t>9. Точка подключения (планируемая)______________________</w:t>
      </w:r>
    </w:p>
    <w:p w:rsidR="00854B3F" w:rsidRDefault="00854B3F" w:rsidP="00854B3F">
      <w:bookmarkStart w:id="10" w:name="sub_101010"/>
      <w:bookmarkEnd w:id="9"/>
      <w:r>
        <w:t>10. Обязательства по подготовке сети газопотребления к размещению газоиспользующего оборудования:</w:t>
      </w:r>
    </w:p>
    <w:bookmarkEnd w:id="10"/>
    <w:p w:rsidR="00854B3F" w:rsidRDefault="00854B3F" w:rsidP="00854B3F">
      <w:r>
        <w:t>применение газоиспользующего оборудования, технических устройств и материалов, имеющих сертификаты соответствия, паспорт изготовителя;</w:t>
      </w:r>
    </w:p>
    <w:p w:rsidR="00854B3F" w:rsidRDefault="00854B3F" w:rsidP="00854B3F">
      <w:r>
        <w:t>наличие акта первичного обследования дымоходов и вентканалов, выполненного специализированной организацией;</w:t>
      </w:r>
    </w:p>
    <w:p w:rsidR="00854B3F" w:rsidRDefault="00854B3F" w:rsidP="00854B3F">
      <w:r>
        <w:t xml:space="preserve">обеспечение установки приборов учета газа, которые соответствуют обязательным </w:t>
      </w:r>
      <w:r>
        <w:lastRenderedPageBreak/>
        <w:t xml:space="preserve">требованиям, установленным </w:t>
      </w:r>
      <w:hyperlink r:id="rId4" w:history="1">
        <w:r>
          <w:rPr>
            <w:rStyle w:val="a4"/>
          </w:rPr>
          <w:t>законодательством</w:t>
        </w:r>
      </w:hyperlink>
      <w:r>
        <w:t xml:space="preserve"> Российской Федерации о техническом регулировании.</w:t>
      </w:r>
    </w:p>
    <w:p w:rsidR="00854B3F" w:rsidRDefault="00854B3F" w:rsidP="00854B3F">
      <w:bookmarkStart w:id="11" w:name="sub_101011"/>
      <w:r>
        <w:t>11. Исполнитель осуществляет (выбирается необходимое):</w:t>
      </w:r>
    </w:p>
    <w:bookmarkEnd w:id="11"/>
    <w:p w:rsidR="00854B3F" w:rsidRDefault="00854B3F" w:rsidP="00854B3F">
      <w:r>
        <w:t>проектирование и строительство (реконструкция) газопровода от существующей сети газораспределения (указывается газопровод, от которого осуществляется подключение, а также его характеристики - диаметр, материал труб, максимальное рабочее давление, протяженность) до точки подключения, в которой проектируемый газопровод имеет следующие характеристики: диаметр________мм, протяженность________м, материал труб_________, максимальное рабочее давление_________МПа, тип прокладки:____________по адресу:_________________;</w:t>
      </w:r>
    </w:p>
    <w:p w:rsidR="00854B3F" w:rsidRDefault="00854B3F" w:rsidP="00854B3F">
      <w:r>
        <w:t>проектирование и строительство пункта редуцирования газа;</w:t>
      </w:r>
    </w:p>
    <w:p w:rsidR="00854B3F" w:rsidRDefault="00854B3F" w:rsidP="00854B3F">
      <w:r>
        <w:t>проектирование и строительство отключающего устройства (указывается место расположения отключающего устройства);</w:t>
      </w:r>
    </w:p>
    <w:p w:rsidR="00854B3F" w:rsidRDefault="00854B3F" w:rsidP="00854B3F">
      <w:r>
        <w:t>проектирование и строительство (реконструкция) станции катодной защиты;</w:t>
      </w:r>
    </w:p>
    <w:p w:rsidR="00854B3F" w:rsidRDefault="00854B3F" w:rsidP="00854B3F">
      <w:r>
        <w:t>получение разрешения на строительство газопроводов и определение охранных зон газопроводов на земельных участках, принадлежащих иным лицам.</w:t>
      </w:r>
    </w:p>
    <w:p w:rsidR="00854B3F" w:rsidRDefault="00854B3F" w:rsidP="00854B3F">
      <w:bookmarkStart w:id="12" w:name="sub_101012"/>
      <w:r>
        <w:t>12. Заявитель осуществляет (выбирается необходимое):</w:t>
      </w:r>
    </w:p>
    <w:bookmarkEnd w:id="12"/>
    <w:p w:rsidR="00854B3F" w:rsidRDefault="00854B3F" w:rsidP="00854B3F">
      <w:r>
        <w:t>строительство либо реконструкцию газопровода, расположенного в границах земельного участка заявителя;</w:t>
      </w:r>
    </w:p>
    <w:p w:rsidR="00854B3F" w:rsidRDefault="00854B3F" w:rsidP="00854B3F">
      <w:r>
        <w:t xml:space="preserve">обеспечение подключаемой котельной газоиспользующим оборудованием и приборами учета газа, которые соответствуют обязательным требованиям, установленным </w:t>
      </w:r>
      <w:hyperlink r:id="rId5" w:history="1">
        <w:r>
          <w:rPr>
            <w:rStyle w:val="a4"/>
          </w:rPr>
          <w:t>законодательством</w:t>
        </w:r>
      </w:hyperlink>
      <w:r>
        <w:t xml:space="preserve"> Российской Федерации о техническом регулировании;</w:t>
      </w:r>
    </w:p>
    <w:p w:rsidR="00854B3F" w:rsidRDefault="00854B3F" w:rsidP="00854B3F">
      <w:r>
        <w:t>установку газоиспользующего оборудования и приборов учета газа.</w:t>
      </w:r>
    </w:p>
    <w:p w:rsidR="00854B3F" w:rsidRDefault="00854B3F" w:rsidP="00854B3F">
      <w:bookmarkStart w:id="13" w:name="sub_101013"/>
      <w:r>
        <w:t>13. Срок действия настоящих технических условий составляет _________месяцев, год (года) со дня заключения договора о подключении (технологическом присоединении) газоиспользующего оборудования к сети газораспределения в рамках догазификации котельных.</w:t>
      </w:r>
    </w:p>
    <w:bookmarkEnd w:id="13"/>
    <w:p w:rsidR="00854B3F" w:rsidRDefault="00854B3F" w:rsidP="00854B3F"/>
    <w:p w:rsidR="00854B3F" w:rsidRDefault="00854B3F" w:rsidP="00854B3F">
      <w:pPr>
        <w:pStyle w:val="a6"/>
        <w:rPr>
          <w:sz w:val="22"/>
          <w:szCs w:val="22"/>
        </w:rPr>
      </w:pPr>
      <w:r>
        <w:rPr>
          <w:sz w:val="22"/>
          <w:szCs w:val="22"/>
        </w:rPr>
        <w:t>Исполнитель_______________   ____________________________________________</w:t>
      </w:r>
    </w:p>
    <w:p w:rsidR="00854B3F" w:rsidRDefault="00854B3F" w:rsidP="00854B3F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(подпись)          (должность, фамилия, имя, отчество</w:t>
      </w:r>
    </w:p>
    <w:p w:rsidR="00854B3F" w:rsidRDefault="00854B3F" w:rsidP="00854B3F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исполнителя)</w:t>
      </w:r>
    </w:p>
    <w:p w:rsidR="00854B3F" w:rsidRDefault="00854B3F" w:rsidP="00854B3F"/>
    <w:p w:rsidR="00854B3F" w:rsidRDefault="00854B3F" w:rsidP="00854B3F">
      <w:pPr>
        <w:pStyle w:val="a6"/>
        <w:rPr>
          <w:sz w:val="22"/>
          <w:szCs w:val="22"/>
        </w:rPr>
      </w:pPr>
      <w:r>
        <w:rPr>
          <w:sz w:val="22"/>
          <w:szCs w:val="22"/>
        </w:rPr>
        <w:t>──────────────────────────────</w:t>
      </w:r>
    </w:p>
    <w:p w:rsidR="00854B3F" w:rsidRDefault="00854B3F" w:rsidP="00854B3F">
      <w:pPr>
        <w:pStyle w:val="a7"/>
      </w:pPr>
      <w:bookmarkStart w:id="14" w:name="sub_1011111"/>
      <w:r>
        <w:t>* Итоговая величина максимального часового расхода газа (мощности) газоиспользующего оборудования (подключаемого и ранее подключенного) является суммой величины максимального часового расхода газа (мощности) подключаемого газоиспользующего оборудования и величины максимального часового расхода газа (мощности) газоиспользующего оборудования, ранее подключенного в точке подключения.</w:t>
      </w:r>
    </w:p>
    <w:bookmarkEnd w:id="14"/>
    <w:p w:rsidR="00854B3F" w:rsidRDefault="00854B3F" w:rsidP="00854B3F">
      <w:pPr>
        <w:pStyle w:val="a6"/>
        <w:rPr>
          <w:sz w:val="22"/>
          <w:szCs w:val="22"/>
        </w:rPr>
      </w:pPr>
      <w:r>
        <w:rPr>
          <w:sz w:val="22"/>
          <w:szCs w:val="22"/>
        </w:rPr>
        <w:t>──────────────────────────────</w:t>
      </w:r>
    </w:p>
    <w:p w:rsidR="00AA0E63" w:rsidRDefault="00AA0E63">
      <w:bookmarkStart w:id="15" w:name="_GoBack"/>
      <w:bookmarkEnd w:id="15"/>
    </w:p>
    <w:sectPr w:rsidR="00AA0E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E30"/>
    <w:rsid w:val="002D2E30"/>
    <w:rsid w:val="00854B3F"/>
    <w:rsid w:val="00AA0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583225-64C0-4115-ACBF-339F161F4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4B3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854B3F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854B3F"/>
    <w:rPr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854B3F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rsid w:val="00854B3F"/>
    <w:pPr>
      <w:ind w:firstLine="0"/>
      <w:jc w:val="left"/>
    </w:pPr>
    <w:rPr>
      <w:rFonts w:ascii="Courier New" w:hAnsi="Courier New" w:cs="Courier New"/>
    </w:rPr>
  </w:style>
  <w:style w:type="paragraph" w:customStyle="1" w:styleId="a7">
    <w:name w:val="Сноска"/>
    <w:basedOn w:val="a"/>
    <w:next w:val="a"/>
    <w:uiPriority w:val="99"/>
    <w:rsid w:val="00854B3F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mobileonline.garant.ru/document/redirect/12129354/4" TargetMode="External"/><Relationship Id="rId4" Type="http://schemas.openxmlformats.org/officeDocument/2006/relationships/hyperlink" Target="https://mobileonline.garant.ru/document/redirect/12129354/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986</Words>
  <Characters>5626</Characters>
  <Application>Microsoft Office Word</Application>
  <DocSecurity>0</DocSecurity>
  <Lines>46</Lines>
  <Paragraphs>13</Paragraphs>
  <ScaleCrop>false</ScaleCrop>
  <Company/>
  <LinksUpToDate>false</LinksUpToDate>
  <CharactersWithSpaces>6599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Алдакова Залина Олеговна</dc:creator>
  <cp:keywords/>
  <dc:description/>
  <cp:lastModifiedBy>Алдакова Залина Олеговна</cp:lastModifiedBy>
  <cp:revision>2</cp:revision>
  <dcterms:created xsi:type="dcterms:W3CDTF">2025-02-18T13:23:00Z</dcterms:created>
  <dcterms:modified xsi:type="dcterms:W3CDTF">2025-02-18T13:24:00Z</dcterms:modified>
</cp:coreProperties>
</file>